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130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left="5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5"/>
          <w:szCs w:val="25"/>
        </w:rPr>
      </w:pPr>
    </w:p>
    <w:p>
      <w:pPr>
        <w:spacing w:before="0" w:after="0"/>
        <w:ind w:left="5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Нижневартовского судебного района Ханты-Мансийского автономного округа – Югры Янб</w:t>
      </w:r>
      <w:r>
        <w:rPr>
          <w:rFonts w:ascii="Times New Roman" w:eastAsia="Times New Roman" w:hAnsi="Times New Roman" w:cs="Times New Roman"/>
          <w:sz w:val="25"/>
          <w:szCs w:val="25"/>
        </w:rPr>
        <w:t>аева Г.Х. (ХМАО – Югра г. Покачи, 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участи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РФ, работающего, проживающего по адресу: ХМАО – </w:t>
      </w:r>
      <w:r>
        <w:rPr>
          <w:rStyle w:val="cat-Addressgrp-4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привлекаемого к административной ответственности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части 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статье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01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статьи </w:t>
      </w:r>
      <w:r>
        <w:rPr>
          <w:rFonts w:ascii="Times New Roman" w:eastAsia="Times New Roman" w:hAnsi="Times New Roman" w:cs="Times New Roman"/>
          <w:sz w:val="25"/>
          <w:szCs w:val="25"/>
        </w:rPr>
        <w:t>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мировым судьёй судебного участка № 1 Нижневартовского судебного района ХМАО - Югры был подвергнут наказанию в виде обязательных работ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>сорок</w:t>
      </w:r>
      <w:r>
        <w:rPr>
          <w:rFonts w:ascii="Times New Roman" w:eastAsia="Times New Roman" w:hAnsi="Times New Roman" w:cs="Times New Roman"/>
          <w:sz w:val="25"/>
          <w:szCs w:val="25"/>
        </w:rPr>
        <w:t>) часов. Будучи предупреждённ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административной ответственности по части 4 статьи 20.25 КоАП РФ за уклонение от отбывания наказания в виде обязательных работ,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период от </w:t>
      </w:r>
      <w:r>
        <w:rPr>
          <w:rFonts w:ascii="Times New Roman" w:eastAsia="Times New Roman" w:hAnsi="Times New Roman" w:cs="Times New Roman"/>
          <w:sz w:val="25"/>
          <w:szCs w:val="25"/>
        </w:rPr>
        <w:t>27.12.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по </w:t>
      </w:r>
      <w:r>
        <w:rPr>
          <w:rFonts w:ascii="Times New Roman" w:eastAsia="Times New Roman" w:hAnsi="Times New Roman" w:cs="Times New Roman"/>
          <w:sz w:val="25"/>
          <w:szCs w:val="25"/>
        </w:rPr>
        <w:t>04.02.2024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обязательные работы, в порядке, предусмотренном ст. 32.13 КоАП РФ, не отбыл и от их отбывания уклонил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совершённом правонарушении признал, суду сообщил, что обязательные работы не отбывал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27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/86013-АП от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 ознакомлен, протокол подписал;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по делу об административном правонарушении № 5-</w:t>
      </w:r>
      <w:r>
        <w:rPr>
          <w:rFonts w:ascii="Times New Roman" w:eastAsia="Times New Roman" w:hAnsi="Times New Roman" w:cs="Times New Roman"/>
          <w:sz w:val="25"/>
          <w:szCs w:val="25"/>
        </w:rPr>
        <w:t>912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-2301/2022 от </w:t>
      </w:r>
      <w:r>
        <w:rPr>
          <w:rFonts w:ascii="Times New Roman" w:eastAsia="Times New Roman" w:hAnsi="Times New Roman" w:cs="Times New Roman"/>
          <w:sz w:val="25"/>
          <w:szCs w:val="25"/>
        </w:rPr>
        <w:t>01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года, в соответствии с которым,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было назначено наказание в виде обязательных работ сроком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>сорок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часов, за совершенное правонарушение, предусмотренное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</w:t>
      </w:r>
      <w:r>
        <w:rPr>
          <w:rFonts w:ascii="Times New Roman" w:eastAsia="Times New Roman" w:hAnsi="Times New Roman" w:cs="Times New Roman"/>
          <w:sz w:val="25"/>
          <w:szCs w:val="25"/>
        </w:rPr>
        <w:t>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 Постановление не было обжаловано и вступило в законную силу 1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2022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о возбуждении исполнительного производства № </w:t>
      </w:r>
      <w:r>
        <w:rPr>
          <w:rFonts w:ascii="Times New Roman" w:eastAsia="Times New Roman" w:hAnsi="Times New Roman" w:cs="Times New Roman"/>
          <w:sz w:val="25"/>
          <w:szCs w:val="25"/>
        </w:rPr>
        <w:t>61154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/86013-ИП от 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2022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 об ознакомлении с ним и с предупреждением об административной ответственности по ч. 4 ст. 20.25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86013/23/</w:t>
      </w:r>
      <w:r>
        <w:rPr>
          <w:rFonts w:ascii="Times New Roman" w:eastAsia="Times New Roman" w:hAnsi="Times New Roman" w:cs="Times New Roman"/>
          <w:sz w:val="25"/>
          <w:szCs w:val="25"/>
        </w:rPr>
        <w:t>6058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27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ознакомлен и получил копию указанного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>27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списка с наименованиями организаций, для отбывания обязательных работ;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предупреждения об ответственности по ч. 4 ст. 20.25 КоАП РФ предупреждений от </w:t>
      </w:r>
      <w:r>
        <w:rPr>
          <w:rFonts w:ascii="Times New Roman" w:eastAsia="Times New Roman" w:hAnsi="Times New Roman" w:cs="Times New Roman"/>
          <w:sz w:val="25"/>
          <w:szCs w:val="25"/>
        </w:rPr>
        <w:t>21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сообщения генерального директора общества с ограниченной ответ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ственностью «ВЕЛЕС» Возняк Д.А.,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обязательные работы не отбывал;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сводка информации на лицо, согласно которой,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привлеченн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ответственности, назначенные наказания в виде административного штрафа и обязательных работ не исполнены;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административного правонарушения, предусмотренного частью 4 статьи 20.25 Кодекса РФ об административных правонарушениях – уклонение от отбывания обязательных работ. Вина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нашла своё подтверждение в судебном заседании,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 правильно квалифицированы должностным лицом, уполномоченным составлять протоколы об административных правонарушениях по части 4 статьи 20.25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56199/entry/1092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8 ст. 109.2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2 октября 2007 г. № 229-ФЗ «Об исполнительном производстве» предусмотрено, что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предусматривает, что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Объективная сторона административного правонарушения по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характеризуется действиями лица, которому назначен этот вид административного наказания, выразившимися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этот вид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лицо, привлеченное к административной ответственности за уклонение от исполнения административного наказания в виде обязательных работ, должно отбыть обязательные работы в течение всего назначенного срока наказания.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правонарушения, личность лица, в отношении, которого ведется производство по делу об административном правонарушении, наличие обстоятельства, смягчающего административную ответственность, предусмотренного ст. 4.2 КоАП РФ – признание </w:t>
      </w:r>
      <w:r>
        <w:rPr>
          <w:rFonts w:ascii="Times New Roman" w:eastAsia="Times New Roman" w:hAnsi="Times New Roman" w:cs="Times New Roman"/>
          <w:sz w:val="25"/>
          <w:szCs w:val="25"/>
        </w:rPr>
        <w:t>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своей вины,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наличие обстоятельств, отягчающих административную ответственность, предусмотренных ст. 4.3 КоАП РФ – повторное совершение однородного правонарушения в юридически значимый период,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 целью исполнения назначенного наказания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ст. 3.1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препятствующих назначению виновному лицу данного вида наказания, не установлено.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судья,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4 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в ИВС ОМВД России по г. Лангепасу.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на судебный участок № 1 Нижневартовского судебного района с 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right="45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Addressgrp-4rplc-12">
    <w:name w:val="cat-Address grp-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